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45" w:rsidRDefault="00A84B6D" w:rsidP="00CD7845">
      <w:pPr>
        <w:jc w:val="center"/>
        <w:rPr>
          <w:sz w:val="28"/>
          <w:szCs w:val="28"/>
        </w:rPr>
      </w:pPr>
      <w:r w:rsidRPr="00CD7845">
        <w:rPr>
          <w:rFonts w:hint="eastAsia"/>
          <w:sz w:val="28"/>
          <w:szCs w:val="28"/>
        </w:rPr>
        <w:t>健康保険法等の一部を改正する法律（平成２５年法律第２６号）</w:t>
      </w:r>
    </w:p>
    <w:p w:rsidR="006E4967" w:rsidRPr="00CD7845" w:rsidRDefault="00A84B6D" w:rsidP="00CD7845">
      <w:pPr>
        <w:jc w:val="center"/>
        <w:rPr>
          <w:sz w:val="28"/>
          <w:szCs w:val="28"/>
        </w:rPr>
      </w:pPr>
      <w:r w:rsidRPr="00CD7845">
        <w:rPr>
          <w:rFonts w:hint="eastAsia"/>
          <w:sz w:val="28"/>
          <w:szCs w:val="28"/>
        </w:rPr>
        <w:t>についてのお知らせ</w:t>
      </w:r>
    </w:p>
    <w:p w:rsidR="00A84B6D" w:rsidRDefault="00A84B6D"/>
    <w:p w:rsidR="009C3438" w:rsidRDefault="009C3438"/>
    <w:p w:rsidR="00A84B6D" w:rsidRPr="00CD7845" w:rsidRDefault="00A84B6D" w:rsidP="00CD7845">
      <w:pPr>
        <w:ind w:firstLineChars="100" w:firstLine="240"/>
        <w:rPr>
          <w:sz w:val="24"/>
          <w:szCs w:val="24"/>
        </w:rPr>
      </w:pPr>
      <w:r w:rsidRPr="00CD7845">
        <w:rPr>
          <w:rFonts w:hint="eastAsia"/>
          <w:sz w:val="24"/>
          <w:szCs w:val="24"/>
        </w:rPr>
        <w:t>健康保険と労災保険の適用関係</w:t>
      </w:r>
      <w:r w:rsidR="006B31AB" w:rsidRPr="00CD7845">
        <w:rPr>
          <w:rFonts w:hint="eastAsia"/>
          <w:sz w:val="24"/>
          <w:szCs w:val="24"/>
        </w:rPr>
        <w:t>を</w:t>
      </w:r>
      <w:r w:rsidRPr="00CD7845">
        <w:rPr>
          <w:rFonts w:hint="eastAsia"/>
          <w:sz w:val="24"/>
          <w:szCs w:val="24"/>
        </w:rPr>
        <w:t>整理</w:t>
      </w:r>
      <w:r w:rsidR="006B31AB" w:rsidRPr="00CD7845">
        <w:rPr>
          <w:rFonts w:hint="eastAsia"/>
          <w:sz w:val="24"/>
          <w:szCs w:val="24"/>
        </w:rPr>
        <w:t>する事</w:t>
      </w:r>
      <w:r w:rsidRPr="00CD7845">
        <w:rPr>
          <w:rFonts w:hint="eastAsia"/>
          <w:sz w:val="24"/>
          <w:szCs w:val="24"/>
        </w:rPr>
        <w:t>を目的に、健康保険法第１条（目的規定）の一部改正と、健康保険法第５３条２の新設が行われました。（別紙条文対照表参照）</w:t>
      </w:r>
    </w:p>
    <w:p w:rsidR="00FD0A9A" w:rsidRDefault="00FD0A9A" w:rsidP="00CD7845">
      <w:pPr>
        <w:ind w:firstLineChars="100" w:firstLine="240"/>
      </w:pPr>
      <w:r w:rsidRPr="00CD7845">
        <w:rPr>
          <w:rFonts w:hint="eastAsia"/>
          <w:sz w:val="24"/>
          <w:szCs w:val="24"/>
        </w:rPr>
        <w:t>なお、施行日は平成２５年１０月１日です。</w:t>
      </w:r>
    </w:p>
    <w:p w:rsidR="00FD0A9A" w:rsidRDefault="00FD0A9A" w:rsidP="00FD0A9A"/>
    <w:p w:rsidR="009C3438" w:rsidRDefault="009C3438" w:rsidP="00FD0A9A"/>
    <w:p w:rsidR="00FD0A9A" w:rsidRPr="00725F87" w:rsidRDefault="006B31AB" w:rsidP="00CD7845">
      <w:pPr>
        <w:jc w:val="left"/>
        <w:rPr>
          <w:sz w:val="24"/>
          <w:szCs w:val="24"/>
        </w:rPr>
      </w:pPr>
      <w:r w:rsidRPr="00725F87">
        <w:rPr>
          <w:rFonts w:hint="eastAsia"/>
          <w:sz w:val="24"/>
          <w:szCs w:val="24"/>
        </w:rPr>
        <w:t>＜今回改正の趣旨＞</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625"/>
      </w:tblGrid>
      <w:tr w:rsidR="00CD7845" w:rsidTr="00CD7845">
        <w:trPr>
          <w:trHeight w:val="1755"/>
        </w:trPr>
        <w:tc>
          <w:tcPr>
            <w:tcW w:w="8625" w:type="dxa"/>
          </w:tcPr>
          <w:p w:rsidR="00CD7845" w:rsidRPr="00245351" w:rsidRDefault="00CD7845" w:rsidP="00245351">
            <w:pPr>
              <w:ind w:left="240" w:hangingChars="100" w:hanging="240"/>
              <w:rPr>
                <w:sz w:val="24"/>
                <w:szCs w:val="24"/>
              </w:rPr>
            </w:pPr>
            <w:r w:rsidRPr="00245351">
              <w:rPr>
                <w:rFonts w:hint="eastAsia"/>
                <w:sz w:val="24"/>
                <w:szCs w:val="24"/>
              </w:rPr>
              <w:t>①健康保険の給付範囲を見直し、被保険者又は被扶養者の業務上負傷について、労災保険の給付対象とならない場合は、健康保険の給付対象とする。（健康保険法第１条の一部改正）</w:t>
            </w:r>
          </w:p>
          <w:p w:rsidR="009C3438" w:rsidRPr="00245351" w:rsidRDefault="009C3438" w:rsidP="00245351">
            <w:pPr>
              <w:ind w:left="240" w:hangingChars="100" w:hanging="240"/>
              <w:rPr>
                <w:sz w:val="24"/>
                <w:szCs w:val="24"/>
              </w:rPr>
            </w:pPr>
          </w:p>
          <w:p w:rsidR="00CD7845" w:rsidRDefault="00CD7845" w:rsidP="00245351">
            <w:pPr>
              <w:ind w:left="240" w:hangingChars="100" w:hanging="240"/>
            </w:pPr>
            <w:r w:rsidRPr="00245351">
              <w:rPr>
                <w:rFonts w:hint="eastAsia"/>
                <w:sz w:val="24"/>
                <w:szCs w:val="24"/>
              </w:rPr>
              <w:t>②法人の役員としての業務に起因する疾病、負傷又は死亡については、健康保険の給付対象としない事を明文化する</w:t>
            </w:r>
            <w:r w:rsidR="00725F87" w:rsidRPr="00245351">
              <w:rPr>
                <w:rFonts w:hint="eastAsia"/>
                <w:sz w:val="24"/>
                <w:szCs w:val="24"/>
              </w:rPr>
              <w:t>。</w:t>
            </w:r>
            <w:r w:rsidRPr="00245351">
              <w:rPr>
                <w:rFonts w:hint="eastAsia"/>
                <w:sz w:val="24"/>
                <w:szCs w:val="24"/>
              </w:rPr>
              <w:t>（健康保険法第５３条の２の新設）</w:t>
            </w:r>
          </w:p>
        </w:tc>
      </w:tr>
    </w:tbl>
    <w:p w:rsidR="00725F87" w:rsidRDefault="00725F87" w:rsidP="006B31AB">
      <w:pPr>
        <w:ind w:left="210" w:hangingChars="100" w:hanging="210"/>
      </w:pPr>
    </w:p>
    <w:p w:rsidR="009C3438" w:rsidRDefault="009C3438" w:rsidP="006B31AB">
      <w:pPr>
        <w:ind w:left="210" w:hangingChars="100" w:hanging="210"/>
      </w:pPr>
    </w:p>
    <w:p w:rsidR="000944F5" w:rsidRPr="00725F87" w:rsidRDefault="000944F5" w:rsidP="00725F87">
      <w:pPr>
        <w:ind w:left="240" w:hangingChars="100" w:hanging="240"/>
        <w:rPr>
          <w:sz w:val="24"/>
          <w:szCs w:val="24"/>
        </w:rPr>
      </w:pPr>
      <w:r w:rsidRPr="00725F87">
        <w:rPr>
          <w:rFonts w:hint="eastAsia"/>
          <w:sz w:val="24"/>
          <w:szCs w:val="24"/>
        </w:rPr>
        <w:t>＜具体的内容＞</w:t>
      </w:r>
    </w:p>
    <w:tbl>
      <w:tblPr>
        <w:tblW w:w="868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685"/>
      </w:tblGrid>
      <w:tr w:rsidR="009C3438" w:rsidTr="009C3438">
        <w:trPr>
          <w:trHeight w:val="3990"/>
        </w:trPr>
        <w:tc>
          <w:tcPr>
            <w:tcW w:w="8685" w:type="dxa"/>
          </w:tcPr>
          <w:p w:rsidR="009C3438" w:rsidRPr="00245351" w:rsidRDefault="009C3438" w:rsidP="00245351">
            <w:pPr>
              <w:ind w:left="240" w:hangingChars="100" w:hanging="240"/>
              <w:rPr>
                <w:sz w:val="24"/>
                <w:szCs w:val="24"/>
                <w:u w:val="double"/>
              </w:rPr>
            </w:pPr>
            <w:r w:rsidRPr="00245351">
              <w:rPr>
                <w:rFonts w:hint="eastAsia"/>
                <w:sz w:val="24"/>
                <w:szCs w:val="24"/>
              </w:rPr>
              <w:t>①現行制度では、被保険者が副業として行う請負業務中に負傷した場合や、被扶養者が請負業務やインターンシップ（学生の就業体験制度）中に負傷した場合などは、健康保険と労災保険のどちらの給付も受けられないが、今回の改正により、</w:t>
            </w:r>
            <w:r w:rsidRPr="00245351">
              <w:rPr>
                <w:rFonts w:hint="eastAsia"/>
                <w:sz w:val="24"/>
                <w:szCs w:val="24"/>
                <w:u w:val="double"/>
              </w:rPr>
              <w:t>労災保険の給付が受けられない場合には、原則として健康保険の給付が受けられるようになった</w:t>
            </w:r>
          </w:p>
          <w:p w:rsidR="009C3438" w:rsidRPr="00245351" w:rsidRDefault="009C3438" w:rsidP="00245351">
            <w:pPr>
              <w:ind w:left="240" w:hangingChars="100" w:hanging="240"/>
              <w:rPr>
                <w:sz w:val="24"/>
                <w:szCs w:val="24"/>
                <w:u w:val="double"/>
              </w:rPr>
            </w:pPr>
          </w:p>
          <w:p w:rsidR="009C3438" w:rsidRDefault="009C3438" w:rsidP="00245351">
            <w:pPr>
              <w:ind w:left="240" w:hangingChars="100" w:hanging="240"/>
              <w:rPr>
                <w:sz w:val="22"/>
              </w:rPr>
            </w:pPr>
            <w:r w:rsidRPr="00245351">
              <w:rPr>
                <w:rFonts w:hint="eastAsia"/>
                <w:sz w:val="24"/>
                <w:szCs w:val="24"/>
              </w:rPr>
              <w:t>②①において労災保険からの給付が受けられない場合は、健康保険からの給付を受けられることとなったが、法人の役員の業務上の負傷については、現行の取扱いと同様に、『使用者側の責めに帰すべきもの』との観点から、労使折半の</w:t>
            </w:r>
            <w:r w:rsidRPr="00245351">
              <w:rPr>
                <w:rFonts w:hint="eastAsia"/>
                <w:sz w:val="24"/>
                <w:szCs w:val="24"/>
                <w:u w:val="double"/>
              </w:rPr>
              <w:t>健康保険から保険給付を行なわない事とした。</w:t>
            </w:r>
            <w:r w:rsidRPr="00245351">
              <w:rPr>
                <w:rFonts w:hint="eastAsia"/>
                <w:sz w:val="24"/>
                <w:szCs w:val="24"/>
              </w:rPr>
              <w:t>ただし、『被保険者が５人未満である適用事業所に使用される法人の代表者等であって、一般の従業員と著しく異ならないような業務に従事している者』については、その事業の実態を踏まえ、健康保険の保険給付の対象とする事とした。</w:t>
            </w:r>
          </w:p>
        </w:tc>
      </w:tr>
    </w:tbl>
    <w:p w:rsidR="000944F5" w:rsidRPr="00B830A8" w:rsidRDefault="00B830A8" w:rsidP="009C3438">
      <w:pPr>
        <w:ind w:left="220" w:hangingChars="100" w:hanging="220"/>
        <w:rPr>
          <w:sz w:val="22"/>
        </w:rPr>
      </w:pPr>
      <w:r>
        <w:rPr>
          <w:rFonts w:hint="eastAsia"/>
          <w:sz w:val="22"/>
        </w:rPr>
        <w:t>※ご不明な点がございましたら、当組合業務課（</w:t>
      </w:r>
      <w:r>
        <w:rPr>
          <w:rFonts w:hint="eastAsia"/>
          <w:sz w:val="22"/>
        </w:rPr>
        <w:t>06-6942-3623</w:t>
      </w:r>
      <w:r>
        <w:rPr>
          <w:rFonts w:hint="eastAsia"/>
          <w:sz w:val="22"/>
        </w:rPr>
        <w:t>）までご照会ください。</w:t>
      </w:r>
    </w:p>
    <w:p w:rsidR="00245351" w:rsidRDefault="00245351" w:rsidP="009C3438">
      <w:pPr>
        <w:ind w:left="240" w:hangingChars="100" w:hanging="240"/>
        <w:jc w:val="center"/>
        <w:rPr>
          <w:sz w:val="24"/>
          <w:szCs w:val="24"/>
        </w:rPr>
      </w:pPr>
    </w:p>
    <w:p w:rsidR="009C3438" w:rsidRDefault="009C3438" w:rsidP="009C3438">
      <w:pPr>
        <w:ind w:left="240" w:hangingChars="100" w:hanging="240"/>
        <w:jc w:val="center"/>
        <w:rPr>
          <w:sz w:val="24"/>
          <w:szCs w:val="24"/>
        </w:rPr>
      </w:pPr>
      <w:r w:rsidRPr="009C3438">
        <w:rPr>
          <w:rFonts w:hint="eastAsia"/>
          <w:sz w:val="24"/>
          <w:szCs w:val="24"/>
        </w:rPr>
        <w:lastRenderedPageBreak/>
        <w:t>『健康保険法の一部を改正する法律（平成２５年法律第２６号）』条文対照表</w:t>
      </w:r>
    </w:p>
    <w:p w:rsidR="009C3438" w:rsidRDefault="009C3438" w:rsidP="009C3438">
      <w:pPr>
        <w:ind w:left="240" w:hangingChars="100" w:hanging="240"/>
        <w:jc w:val="left"/>
        <w:rPr>
          <w:sz w:val="24"/>
          <w:szCs w:val="24"/>
        </w:rPr>
      </w:pPr>
    </w:p>
    <w:tbl>
      <w:tblPr>
        <w:tblStyle w:val="a3"/>
        <w:tblW w:w="0" w:type="auto"/>
        <w:tblInd w:w="240" w:type="dxa"/>
        <w:tblLook w:val="04A0"/>
      </w:tblPr>
      <w:tblGrid>
        <w:gridCol w:w="4351"/>
        <w:gridCol w:w="4351"/>
      </w:tblGrid>
      <w:tr w:rsidR="009C3438" w:rsidTr="009C3438">
        <w:tc>
          <w:tcPr>
            <w:tcW w:w="4351" w:type="dxa"/>
          </w:tcPr>
          <w:p w:rsidR="009C3438" w:rsidRPr="009C3438" w:rsidRDefault="009C3438" w:rsidP="009C3438">
            <w:pPr>
              <w:jc w:val="center"/>
              <w:rPr>
                <w:szCs w:val="21"/>
              </w:rPr>
            </w:pPr>
            <w:r>
              <w:rPr>
                <w:rFonts w:hint="eastAsia"/>
                <w:sz w:val="24"/>
                <w:szCs w:val="24"/>
              </w:rPr>
              <w:t>改正後</w:t>
            </w:r>
            <w:r>
              <w:rPr>
                <w:rFonts w:hint="eastAsia"/>
                <w:szCs w:val="21"/>
              </w:rPr>
              <w:t>（平成２５年１０月１日施行）</w:t>
            </w:r>
          </w:p>
        </w:tc>
        <w:tc>
          <w:tcPr>
            <w:tcW w:w="4351" w:type="dxa"/>
          </w:tcPr>
          <w:p w:rsidR="009C3438" w:rsidRDefault="009C3438" w:rsidP="009C3438">
            <w:pPr>
              <w:jc w:val="center"/>
              <w:rPr>
                <w:sz w:val="24"/>
                <w:szCs w:val="24"/>
              </w:rPr>
            </w:pPr>
            <w:r>
              <w:rPr>
                <w:rFonts w:hint="eastAsia"/>
                <w:sz w:val="24"/>
                <w:szCs w:val="24"/>
              </w:rPr>
              <w:t>改正前</w:t>
            </w:r>
          </w:p>
        </w:tc>
      </w:tr>
      <w:tr w:rsidR="009C3438" w:rsidTr="009C3438">
        <w:tc>
          <w:tcPr>
            <w:tcW w:w="4351" w:type="dxa"/>
          </w:tcPr>
          <w:p w:rsidR="009C3438" w:rsidRDefault="009C3438" w:rsidP="009C3438">
            <w:pPr>
              <w:jc w:val="left"/>
              <w:rPr>
                <w:szCs w:val="21"/>
              </w:rPr>
            </w:pPr>
            <w:r>
              <w:rPr>
                <w:rFonts w:hint="eastAsia"/>
                <w:szCs w:val="21"/>
              </w:rPr>
              <w:t>（目的）</w:t>
            </w:r>
          </w:p>
          <w:p w:rsidR="009C3438" w:rsidRPr="009C3438" w:rsidRDefault="009C3438" w:rsidP="009C3438">
            <w:pPr>
              <w:ind w:left="210" w:hangingChars="100" w:hanging="210"/>
              <w:jc w:val="left"/>
              <w:rPr>
                <w:szCs w:val="21"/>
              </w:rPr>
            </w:pPr>
            <w:r>
              <w:rPr>
                <w:rFonts w:hint="eastAsia"/>
                <w:szCs w:val="21"/>
              </w:rPr>
              <w:t>第１条　この法律は労働者</w:t>
            </w:r>
            <w:r w:rsidRPr="006E5A0B">
              <w:rPr>
                <w:rFonts w:hint="eastAsia"/>
                <w:szCs w:val="21"/>
                <w:u w:val="single"/>
              </w:rPr>
              <w:t>又はその被扶養者の業務災害（労働者災害補償保険法（昭和２２年法律第５０号）第７条第１項第１号</w:t>
            </w:r>
            <w:r w:rsidR="006E5A0B" w:rsidRPr="006E5A0B">
              <w:rPr>
                <w:rFonts w:hint="eastAsia"/>
                <w:szCs w:val="21"/>
                <w:u w:val="single"/>
              </w:rPr>
              <w:t>に規定する業務災害をいう。）以外</w:t>
            </w:r>
            <w:r w:rsidR="006E5A0B">
              <w:rPr>
                <w:rFonts w:hint="eastAsia"/>
                <w:szCs w:val="21"/>
              </w:rPr>
              <w:t>の疾病、負傷</w:t>
            </w:r>
            <w:r w:rsidR="006E5A0B" w:rsidRPr="006E5A0B">
              <w:rPr>
                <w:rFonts w:hint="eastAsia"/>
                <w:szCs w:val="21"/>
                <w:u w:val="single"/>
              </w:rPr>
              <w:t>若しくは死亡</w:t>
            </w:r>
            <w:r w:rsidR="006E5A0B">
              <w:rPr>
                <w:rFonts w:hint="eastAsia"/>
                <w:szCs w:val="21"/>
              </w:rPr>
              <w:t>又は出産に関して保険給付を行い、もって国民の生活の安定と福祉の向上に寄与することを目的とする。</w:t>
            </w:r>
          </w:p>
          <w:p w:rsidR="00245351" w:rsidRDefault="00245351" w:rsidP="009C3438">
            <w:pPr>
              <w:jc w:val="left"/>
              <w:rPr>
                <w:szCs w:val="21"/>
              </w:rPr>
            </w:pPr>
          </w:p>
          <w:p w:rsidR="006E5A0B" w:rsidRDefault="001665AC" w:rsidP="009C3438">
            <w:pPr>
              <w:jc w:val="left"/>
              <w:rPr>
                <w:szCs w:val="21"/>
              </w:rPr>
            </w:pPr>
            <w:r>
              <w:rPr>
                <w:rFonts w:hint="eastAsia"/>
                <w:szCs w:val="21"/>
              </w:rPr>
              <w:t>（健康保険組合の付加給付</w:t>
            </w:r>
            <w:r w:rsidR="00454E86">
              <w:rPr>
                <w:rFonts w:hint="eastAsia"/>
                <w:szCs w:val="21"/>
              </w:rPr>
              <w:t>）</w:t>
            </w:r>
          </w:p>
          <w:p w:rsidR="001665AC" w:rsidRDefault="001665AC" w:rsidP="009C3438">
            <w:pPr>
              <w:jc w:val="left"/>
              <w:rPr>
                <w:szCs w:val="21"/>
              </w:rPr>
            </w:pPr>
            <w:r>
              <w:rPr>
                <w:rFonts w:hint="eastAsia"/>
                <w:szCs w:val="21"/>
              </w:rPr>
              <w:t>第５３条　　～（略）～</w:t>
            </w:r>
          </w:p>
          <w:p w:rsidR="00245351" w:rsidRDefault="00245351" w:rsidP="006E5A0B">
            <w:pPr>
              <w:ind w:left="210" w:hangingChars="100" w:hanging="210"/>
              <w:jc w:val="left"/>
              <w:rPr>
                <w:szCs w:val="21"/>
                <w:u w:val="single"/>
              </w:rPr>
            </w:pPr>
          </w:p>
          <w:p w:rsidR="006E5A0B" w:rsidRPr="00454E86" w:rsidRDefault="006E5A0B" w:rsidP="006E5A0B">
            <w:pPr>
              <w:ind w:left="210" w:hangingChars="100" w:hanging="210"/>
              <w:jc w:val="left"/>
              <w:rPr>
                <w:szCs w:val="21"/>
                <w:u w:val="single"/>
              </w:rPr>
            </w:pPr>
            <w:r w:rsidRPr="00454E86">
              <w:rPr>
                <w:rFonts w:hint="eastAsia"/>
                <w:szCs w:val="21"/>
                <w:u w:val="single"/>
              </w:rPr>
              <w:t>（法人の役員である被保険者又はその被扶養者に係る保険給付の特例）</w:t>
            </w:r>
          </w:p>
          <w:p w:rsidR="006E5A0B" w:rsidRDefault="006E5A0B" w:rsidP="006E5A0B">
            <w:pPr>
              <w:ind w:left="210" w:hangingChars="100" w:hanging="210"/>
              <w:jc w:val="left"/>
              <w:rPr>
                <w:szCs w:val="21"/>
              </w:rPr>
            </w:pPr>
            <w:r w:rsidRPr="00454E86">
              <w:rPr>
                <w:rFonts w:hint="eastAsia"/>
                <w:szCs w:val="21"/>
                <w:u w:val="single"/>
              </w:rPr>
              <w:t>第５３条の２　被保険者又はその被扶養者が法人の役員（業務を執行する社員、取締役</w:t>
            </w:r>
            <w:r w:rsidR="001665AC" w:rsidRPr="00454E86">
              <w:rPr>
                <w:rFonts w:hint="eastAsia"/>
                <w:szCs w:val="21"/>
                <w:u w:val="single"/>
              </w:rPr>
              <w:t>、執行役又はこれらに準ずる者をいい、相談役、顧問その他いかなる名称を有する者であるかを問わず、法人に対し業務を執行する社員、取締役、執行役又はこれらに準ずる者と同等以上の支配力を有するもの</w:t>
            </w:r>
            <w:r w:rsidR="00AD2393">
              <w:rPr>
                <w:rFonts w:hint="eastAsia"/>
                <w:szCs w:val="21"/>
                <w:u w:val="single"/>
              </w:rPr>
              <w:t>と</w:t>
            </w:r>
            <w:r w:rsidR="001665AC" w:rsidRPr="00454E86">
              <w:rPr>
                <w:rFonts w:hint="eastAsia"/>
                <w:szCs w:val="21"/>
                <w:u w:val="single"/>
              </w:rPr>
              <w:t>認められる者を含む。以下この条において同じ。）であるときは、当該被保険者又はその被扶養者のその法人としての業務（被保険者の数が５人未満である適用事業所に使用される法人の役員としての業務であって厚生労働省令で定めるものを除く。）に起因する疾病、負傷又は死亡に関して保険給付は</w:t>
            </w:r>
            <w:r w:rsidR="006E4EF0">
              <w:rPr>
                <w:rFonts w:hint="eastAsia"/>
                <w:szCs w:val="21"/>
                <w:u w:val="single"/>
              </w:rPr>
              <w:t>、</w:t>
            </w:r>
            <w:r w:rsidR="001665AC" w:rsidRPr="00454E86">
              <w:rPr>
                <w:rFonts w:hint="eastAsia"/>
                <w:szCs w:val="21"/>
                <w:u w:val="single"/>
              </w:rPr>
              <w:t>行わない。</w:t>
            </w:r>
          </w:p>
          <w:p w:rsidR="00245351" w:rsidRDefault="00245351" w:rsidP="006E5A0B">
            <w:pPr>
              <w:ind w:left="210" w:hangingChars="100" w:hanging="210"/>
              <w:jc w:val="left"/>
              <w:rPr>
                <w:szCs w:val="21"/>
              </w:rPr>
            </w:pPr>
          </w:p>
          <w:p w:rsidR="001665AC" w:rsidRDefault="001665AC" w:rsidP="006E5A0B">
            <w:pPr>
              <w:ind w:left="210" w:hangingChars="100" w:hanging="210"/>
              <w:jc w:val="left"/>
              <w:rPr>
                <w:szCs w:val="21"/>
              </w:rPr>
            </w:pPr>
            <w:r>
              <w:rPr>
                <w:rFonts w:hint="eastAsia"/>
                <w:szCs w:val="21"/>
              </w:rPr>
              <w:t>（日雇特例被保険者に係る保険給付との調整</w:t>
            </w:r>
            <w:r w:rsidR="00454E86">
              <w:rPr>
                <w:rFonts w:hint="eastAsia"/>
                <w:szCs w:val="21"/>
              </w:rPr>
              <w:t>）</w:t>
            </w:r>
          </w:p>
          <w:p w:rsidR="00454E86" w:rsidRPr="006E5A0B" w:rsidRDefault="00454E86" w:rsidP="006E5A0B">
            <w:pPr>
              <w:ind w:left="210" w:hangingChars="100" w:hanging="210"/>
              <w:jc w:val="left"/>
              <w:rPr>
                <w:szCs w:val="21"/>
              </w:rPr>
            </w:pPr>
            <w:r>
              <w:rPr>
                <w:rFonts w:hint="eastAsia"/>
                <w:szCs w:val="21"/>
              </w:rPr>
              <w:t>第５４条　　～（略）～</w:t>
            </w:r>
          </w:p>
        </w:tc>
        <w:tc>
          <w:tcPr>
            <w:tcW w:w="4351" w:type="dxa"/>
          </w:tcPr>
          <w:p w:rsidR="009C3438" w:rsidRDefault="006E5A0B" w:rsidP="009C3438">
            <w:pPr>
              <w:jc w:val="left"/>
              <w:rPr>
                <w:szCs w:val="21"/>
              </w:rPr>
            </w:pPr>
            <w:r>
              <w:rPr>
                <w:rFonts w:hint="eastAsia"/>
                <w:szCs w:val="21"/>
              </w:rPr>
              <w:t>（目的）</w:t>
            </w:r>
          </w:p>
          <w:p w:rsidR="006E5A0B" w:rsidRDefault="006E5A0B" w:rsidP="006E5A0B">
            <w:pPr>
              <w:ind w:left="210" w:hangingChars="100" w:hanging="210"/>
              <w:jc w:val="left"/>
              <w:rPr>
                <w:szCs w:val="21"/>
              </w:rPr>
            </w:pPr>
            <w:r>
              <w:rPr>
                <w:rFonts w:hint="eastAsia"/>
                <w:szCs w:val="21"/>
              </w:rPr>
              <w:t>第１条　この法律は、労働者の</w:t>
            </w:r>
            <w:r w:rsidRPr="006E5A0B">
              <w:rPr>
                <w:rFonts w:hint="eastAsia"/>
                <w:szCs w:val="21"/>
                <w:u w:val="single"/>
              </w:rPr>
              <w:t>業務外の事由による疾病、負傷若しくは死亡又は出産及びその被扶養者</w:t>
            </w:r>
            <w:r>
              <w:rPr>
                <w:rFonts w:hint="eastAsia"/>
                <w:szCs w:val="21"/>
              </w:rPr>
              <w:t>の疾病、負傷、</w:t>
            </w:r>
            <w:r w:rsidRPr="006E5A0B">
              <w:rPr>
                <w:rFonts w:hint="eastAsia"/>
                <w:szCs w:val="21"/>
                <w:u w:val="single"/>
              </w:rPr>
              <w:t>死亡</w:t>
            </w:r>
            <w:r>
              <w:rPr>
                <w:rFonts w:hint="eastAsia"/>
                <w:szCs w:val="21"/>
              </w:rPr>
              <w:t>又は出産に関して保険給付を行い、もって国民の生活の安定と福祉の向上に寄与することを目的とする。</w:t>
            </w:r>
          </w:p>
          <w:p w:rsidR="00454E86" w:rsidRDefault="00454E86" w:rsidP="006E5A0B">
            <w:pPr>
              <w:ind w:left="210" w:hangingChars="100" w:hanging="210"/>
              <w:jc w:val="left"/>
              <w:rPr>
                <w:szCs w:val="21"/>
              </w:rPr>
            </w:pPr>
          </w:p>
          <w:p w:rsidR="00454E86" w:rsidRDefault="00454E86" w:rsidP="006E5A0B">
            <w:pPr>
              <w:ind w:left="210" w:hangingChars="100" w:hanging="210"/>
              <w:jc w:val="left"/>
              <w:rPr>
                <w:szCs w:val="21"/>
              </w:rPr>
            </w:pPr>
          </w:p>
          <w:p w:rsidR="00454E86" w:rsidRDefault="00454E86" w:rsidP="00454E86">
            <w:pPr>
              <w:jc w:val="left"/>
              <w:rPr>
                <w:szCs w:val="21"/>
              </w:rPr>
            </w:pPr>
            <w:r>
              <w:rPr>
                <w:rFonts w:hint="eastAsia"/>
                <w:szCs w:val="21"/>
              </w:rPr>
              <w:t>（健康保険組合の付加給付）</w:t>
            </w:r>
          </w:p>
          <w:p w:rsidR="00454E86" w:rsidRDefault="00454E86" w:rsidP="00454E86">
            <w:pPr>
              <w:jc w:val="left"/>
              <w:rPr>
                <w:szCs w:val="21"/>
              </w:rPr>
            </w:pPr>
            <w:r>
              <w:rPr>
                <w:rFonts w:hint="eastAsia"/>
                <w:szCs w:val="21"/>
              </w:rPr>
              <w:t>第５３条　　～（略）～</w:t>
            </w:r>
          </w:p>
          <w:p w:rsidR="00454E86" w:rsidRDefault="00454E86" w:rsidP="006E5A0B">
            <w:pPr>
              <w:ind w:left="210" w:hangingChars="100" w:hanging="210"/>
              <w:jc w:val="left"/>
              <w:rPr>
                <w:szCs w:val="21"/>
              </w:rPr>
            </w:pPr>
          </w:p>
          <w:p w:rsidR="00454E86" w:rsidRDefault="00454E86" w:rsidP="006E5A0B">
            <w:pPr>
              <w:ind w:left="210" w:hangingChars="100" w:hanging="210"/>
              <w:jc w:val="left"/>
              <w:rPr>
                <w:szCs w:val="21"/>
              </w:rPr>
            </w:pPr>
          </w:p>
          <w:p w:rsidR="00454E86" w:rsidRDefault="00454E86" w:rsidP="006E5A0B">
            <w:pPr>
              <w:ind w:left="210" w:hangingChars="100" w:hanging="210"/>
              <w:jc w:val="left"/>
              <w:rPr>
                <w:szCs w:val="21"/>
              </w:rPr>
            </w:pPr>
          </w:p>
          <w:p w:rsidR="00454E86" w:rsidRDefault="00454E86" w:rsidP="006E5A0B">
            <w:pPr>
              <w:ind w:left="210" w:hangingChars="100" w:hanging="210"/>
              <w:jc w:val="left"/>
              <w:rPr>
                <w:szCs w:val="21"/>
              </w:rPr>
            </w:pPr>
          </w:p>
          <w:p w:rsidR="00454E86" w:rsidRDefault="00454E86" w:rsidP="006E5A0B">
            <w:pPr>
              <w:ind w:left="210" w:hangingChars="100" w:hanging="210"/>
              <w:jc w:val="left"/>
              <w:rPr>
                <w:szCs w:val="21"/>
              </w:rPr>
            </w:pPr>
          </w:p>
          <w:p w:rsidR="00454E86" w:rsidRDefault="00454E86" w:rsidP="006E5A0B">
            <w:pPr>
              <w:ind w:left="210" w:hangingChars="100" w:hanging="210"/>
              <w:jc w:val="left"/>
              <w:rPr>
                <w:szCs w:val="21"/>
              </w:rPr>
            </w:pPr>
          </w:p>
          <w:p w:rsidR="00454E86" w:rsidRDefault="00454E86" w:rsidP="006E5A0B">
            <w:pPr>
              <w:ind w:left="210" w:hangingChars="100" w:hanging="210"/>
              <w:jc w:val="left"/>
              <w:rPr>
                <w:szCs w:val="21"/>
              </w:rPr>
            </w:pPr>
          </w:p>
          <w:p w:rsidR="00454E86" w:rsidRDefault="00454E86" w:rsidP="006E5A0B">
            <w:pPr>
              <w:ind w:left="210" w:hangingChars="100" w:hanging="210"/>
              <w:jc w:val="left"/>
              <w:rPr>
                <w:szCs w:val="21"/>
              </w:rPr>
            </w:pPr>
          </w:p>
          <w:p w:rsidR="00454E86" w:rsidRDefault="00454E86" w:rsidP="006E5A0B">
            <w:pPr>
              <w:ind w:left="210" w:hangingChars="100" w:hanging="210"/>
              <w:jc w:val="left"/>
              <w:rPr>
                <w:szCs w:val="21"/>
              </w:rPr>
            </w:pPr>
          </w:p>
          <w:p w:rsidR="00454E86" w:rsidRDefault="00454E86" w:rsidP="006E5A0B">
            <w:pPr>
              <w:ind w:left="210" w:hangingChars="100" w:hanging="210"/>
              <w:jc w:val="left"/>
              <w:rPr>
                <w:szCs w:val="21"/>
              </w:rPr>
            </w:pPr>
          </w:p>
          <w:p w:rsidR="00454E86" w:rsidRDefault="00454E86" w:rsidP="006E5A0B">
            <w:pPr>
              <w:ind w:left="210" w:hangingChars="100" w:hanging="210"/>
              <w:jc w:val="left"/>
              <w:rPr>
                <w:szCs w:val="21"/>
              </w:rPr>
            </w:pPr>
          </w:p>
          <w:p w:rsidR="00454E86" w:rsidRDefault="00454E86" w:rsidP="006E5A0B">
            <w:pPr>
              <w:ind w:left="210" w:hangingChars="100" w:hanging="210"/>
              <w:jc w:val="left"/>
              <w:rPr>
                <w:szCs w:val="21"/>
              </w:rPr>
            </w:pPr>
          </w:p>
          <w:p w:rsidR="00454E86" w:rsidRDefault="00454E86" w:rsidP="006E5A0B">
            <w:pPr>
              <w:ind w:left="210" w:hangingChars="100" w:hanging="210"/>
              <w:jc w:val="left"/>
              <w:rPr>
                <w:szCs w:val="21"/>
              </w:rPr>
            </w:pPr>
          </w:p>
          <w:p w:rsidR="00454E86" w:rsidRDefault="00454E86" w:rsidP="006E5A0B">
            <w:pPr>
              <w:ind w:left="210" w:hangingChars="100" w:hanging="210"/>
              <w:jc w:val="left"/>
              <w:rPr>
                <w:szCs w:val="21"/>
              </w:rPr>
            </w:pPr>
          </w:p>
          <w:p w:rsidR="00454E86" w:rsidRDefault="00454E86" w:rsidP="006E5A0B">
            <w:pPr>
              <w:ind w:left="210" w:hangingChars="100" w:hanging="210"/>
              <w:jc w:val="left"/>
              <w:rPr>
                <w:szCs w:val="21"/>
              </w:rPr>
            </w:pPr>
          </w:p>
          <w:p w:rsidR="00454E86" w:rsidRDefault="00454E86" w:rsidP="006E5A0B">
            <w:pPr>
              <w:ind w:left="210" w:hangingChars="100" w:hanging="210"/>
              <w:jc w:val="left"/>
              <w:rPr>
                <w:szCs w:val="21"/>
              </w:rPr>
            </w:pPr>
          </w:p>
          <w:p w:rsidR="00454E86" w:rsidRDefault="00454E86" w:rsidP="006E5A0B">
            <w:pPr>
              <w:ind w:left="210" w:hangingChars="100" w:hanging="210"/>
              <w:jc w:val="left"/>
              <w:rPr>
                <w:szCs w:val="21"/>
              </w:rPr>
            </w:pPr>
          </w:p>
          <w:p w:rsidR="00454E86" w:rsidRDefault="00454E86" w:rsidP="006E5A0B">
            <w:pPr>
              <w:ind w:left="210" w:hangingChars="100" w:hanging="210"/>
              <w:jc w:val="left"/>
              <w:rPr>
                <w:szCs w:val="21"/>
              </w:rPr>
            </w:pPr>
          </w:p>
          <w:p w:rsidR="00245351" w:rsidRDefault="00245351" w:rsidP="00454E86">
            <w:pPr>
              <w:ind w:left="210" w:hangingChars="100" w:hanging="210"/>
              <w:jc w:val="left"/>
              <w:rPr>
                <w:szCs w:val="21"/>
              </w:rPr>
            </w:pPr>
          </w:p>
          <w:p w:rsidR="00454E86" w:rsidRDefault="00454E86" w:rsidP="00454E86">
            <w:pPr>
              <w:ind w:left="210" w:hangingChars="100" w:hanging="210"/>
              <w:jc w:val="left"/>
              <w:rPr>
                <w:szCs w:val="21"/>
              </w:rPr>
            </w:pPr>
            <w:r>
              <w:rPr>
                <w:rFonts w:hint="eastAsia"/>
                <w:szCs w:val="21"/>
              </w:rPr>
              <w:t>（日雇特例被保険者に係る保険給付との調整）</w:t>
            </w:r>
          </w:p>
          <w:p w:rsidR="00454E86" w:rsidRPr="006E5A0B" w:rsidRDefault="00454E86" w:rsidP="00454E86">
            <w:pPr>
              <w:ind w:left="210" w:hangingChars="100" w:hanging="210"/>
              <w:jc w:val="left"/>
              <w:rPr>
                <w:szCs w:val="21"/>
              </w:rPr>
            </w:pPr>
            <w:r>
              <w:rPr>
                <w:rFonts w:hint="eastAsia"/>
                <w:szCs w:val="21"/>
              </w:rPr>
              <w:t>第５４条　　～（略）～</w:t>
            </w:r>
          </w:p>
        </w:tc>
      </w:tr>
    </w:tbl>
    <w:p w:rsidR="009C3438" w:rsidRPr="009C3438" w:rsidRDefault="009C3438" w:rsidP="00454E86">
      <w:pPr>
        <w:jc w:val="left"/>
        <w:rPr>
          <w:sz w:val="24"/>
          <w:szCs w:val="24"/>
        </w:rPr>
      </w:pPr>
    </w:p>
    <w:sectPr w:rsidR="009C3438" w:rsidRPr="009C3438" w:rsidSect="00245351">
      <w:pgSz w:w="11906" w:h="16838"/>
      <w:pgMar w:top="1701" w:right="1701" w:bottom="170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A27" w:rsidRDefault="002C6A27" w:rsidP="006E4EF0">
      <w:r>
        <w:separator/>
      </w:r>
    </w:p>
  </w:endnote>
  <w:endnote w:type="continuationSeparator" w:id="0">
    <w:p w:rsidR="002C6A27" w:rsidRDefault="002C6A27" w:rsidP="006E4EF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A27" w:rsidRDefault="002C6A27" w:rsidP="006E4EF0">
      <w:r>
        <w:separator/>
      </w:r>
    </w:p>
  </w:footnote>
  <w:footnote w:type="continuationSeparator" w:id="0">
    <w:p w:rsidR="002C6A27" w:rsidRDefault="002C6A27" w:rsidP="006E4E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4B6D"/>
    <w:rsid w:val="000944F5"/>
    <w:rsid w:val="0015531E"/>
    <w:rsid w:val="001665AC"/>
    <w:rsid w:val="00191EAF"/>
    <w:rsid w:val="00245351"/>
    <w:rsid w:val="002C6A27"/>
    <w:rsid w:val="00370B6E"/>
    <w:rsid w:val="003738B2"/>
    <w:rsid w:val="00454E86"/>
    <w:rsid w:val="004A5102"/>
    <w:rsid w:val="006B31AB"/>
    <w:rsid w:val="006E4967"/>
    <w:rsid w:val="006E4EF0"/>
    <w:rsid w:val="006E5A0B"/>
    <w:rsid w:val="00711EC9"/>
    <w:rsid w:val="00725F87"/>
    <w:rsid w:val="009C3438"/>
    <w:rsid w:val="009C5B83"/>
    <w:rsid w:val="00A84B6D"/>
    <w:rsid w:val="00AD2393"/>
    <w:rsid w:val="00B830A8"/>
    <w:rsid w:val="00C66C3D"/>
    <w:rsid w:val="00CD7845"/>
    <w:rsid w:val="00E259C4"/>
    <w:rsid w:val="00E35AE6"/>
    <w:rsid w:val="00F00D54"/>
    <w:rsid w:val="00FD0A9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9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34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E4EF0"/>
    <w:pPr>
      <w:tabs>
        <w:tab w:val="center" w:pos="4252"/>
        <w:tab w:val="right" w:pos="8504"/>
      </w:tabs>
      <w:snapToGrid w:val="0"/>
    </w:pPr>
  </w:style>
  <w:style w:type="character" w:customStyle="1" w:styleId="a5">
    <w:name w:val="ヘッダー (文字)"/>
    <w:basedOn w:val="a0"/>
    <w:link w:val="a4"/>
    <w:uiPriority w:val="99"/>
    <w:semiHidden/>
    <w:rsid w:val="006E4EF0"/>
  </w:style>
  <w:style w:type="paragraph" w:styleId="a6">
    <w:name w:val="footer"/>
    <w:basedOn w:val="a"/>
    <w:link w:val="a7"/>
    <w:uiPriority w:val="99"/>
    <w:semiHidden/>
    <w:unhideWhenUsed/>
    <w:rsid w:val="006E4EF0"/>
    <w:pPr>
      <w:tabs>
        <w:tab w:val="center" w:pos="4252"/>
        <w:tab w:val="right" w:pos="8504"/>
      </w:tabs>
      <w:snapToGrid w:val="0"/>
    </w:pPr>
  </w:style>
  <w:style w:type="character" w:customStyle="1" w:styleId="a7">
    <w:name w:val="フッター (文字)"/>
    <w:basedOn w:val="a0"/>
    <w:link w:val="a6"/>
    <w:uiPriority w:val="99"/>
    <w:semiHidden/>
    <w:rsid w:val="006E4E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EB2AD-9D38-48BB-AF86-72A0492E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dc:creator>
  <cp:keywords/>
  <dc:description/>
  <cp:lastModifiedBy>KENPO</cp:lastModifiedBy>
  <cp:revision>7</cp:revision>
  <cp:lastPrinted>2013-10-07T04:42:00Z</cp:lastPrinted>
  <dcterms:created xsi:type="dcterms:W3CDTF">2013-10-04T01:20:00Z</dcterms:created>
  <dcterms:modified xsi:type="dcterms:W3CDTF">2013-10-07T05:04:00Z</dcterms:modified>
</cp:coreProperties>
</file>